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C83D" w14:textId="2BABD77E" w:rsidR="00787681" w:rsidRDefault="00101DA3" w:rsidP="00316B40">
      <w:pPr>
        <w:spacing w:line="240" w:lineRule="auto"/>
        <w:jc w:val="center"/>
        <w:rPr>
          <w:rFonts w:ascii="Arial" w:hAnsi="Arial" w:cs="Arial"/>
          <w:b/>
          <w:bCs/>
          <w:sz w:val="32"/>
          <w:szCs w:val="32"/>
        </w:rPr>
      </w:pPr>
      <w:r>
        <w:rPr>
          <w:rFonts w:ascii="Arial" w:hAnsi="Arial" w:cs="Arial"/>
          <w:b/>
          <w:bCs/>
          <w:sz w:val="32"/>
          <w:szCs w:val="32"/>
        </w:rPr>
        <w:t>Manistee County Democrats</w:t>
      </w:r>
    </w:p>
    <w:p w14:paraId="121CA71F" w14:textId="5B5DB51F" w:rsidR="00974710" w:rsidRDefault="00632F12" w:rsidP="00392562">
      <w:pPr>
        <w:pStyle w:val="NormalWeb"/>
        <w:spacing w:before="0" w:beforeAutospacing="0" w:after="0" w:afterAutospacing="0"/>
        <w:rPr>
          <w:rFonts w:ascii="Arial" w:hAnsi="Arial" w:cs="Arial"/>
          <w:sz w:val="24"/>
          <w:szCs w:val="24"/>
        </w:rPr>
      </w:pPr>
      <w:r>
        <w:rPr>
          <w:rFonts w:ascii="Arial" w:hAnsi="Arial" w:cs="Arial"/>
          <w:sz w:val="24"/>
          <w:szCs w:val="24"/>
        </w:rPr>
        <w:t>We had a great</w:t>
      </w:r>
      <w:r w:rsidR="00F97074">
        <w:rPr>
          <w:rFonts w:ascii="Arial" w:hAnsi="Arial" w:cs="Arial"/>
          <w:sz w:val="24"/>
          <w:szCs w:val="24"/>
        </w:rPr>
        <w:t xml:space="preserve"> turnout for our monthly information meeting on Thursday January 16, </w:t>
      </w:r>
      <w:proofErr w:type="gramStart"/>
      <w:r w:rsidR="00F97074">
        <w:rPr>
          <w:rFonts w:ascii="Arial" w:hAnsi="Arial" w:cs="Arial"/>
          <w:sz w:val="24"/>
          <w:szCs w:val="24"/>
        </w:rPr>
        <w:t>2024</w:t>
      </w:r>
      <w:proofErr w:type="gramEnd"/>
      <w:r w:rsidR="00F97074">
        <w:rPr>
          <w:rFonts w:ascii="Arial" w:hAnsi="Arial" w:cs="Arial"/>
          <w:sz w:val="24"/>
          <w:szCs w:val="24"/>
        </w:rPr>
        <w:t xml:space="preserve"> at 7pm at the West Shore Community College building on River Street in downtown Manistee.  We featured a viewing of the award-winning documentary “One Water for Life” that was produced by Dr. Ziggy </w:t>
      </w:r>
      <w:proofErr w:type="spellStart"/>
      <w:r w:rsidR="00F97074">
        <w:rPr>
          <w:rFonts w:ascii="Arial" w:hAnsi="Arial" w:cs="Arial"/>
          <w:sz w:val="24"/>
          <w:szCs w:val="24"/>
        </w:rPr>
        <w:t>Kozicky</w:t>
      </w:r>
      <w:proofErr w:type="spellEnd"/>
      <w:r w:rsidR="00F97074">
        <w:rPr>
          <w:rFonts w:ascii="Arial" w:hAnsi="Arial" w:cs="Arial"/>
          <w:sz w:val="24"/>
          <w:szCs w:val="24"/>
        </w:rPr>
        <w:t xml:space="preserve"> and Dr. Stephanie Baiyasi who were both in attendance to take questions from the audience.   Ziggy and Stephanie are also key organizers for the Great Lakes Environmental Festival which will be held at the Manistee High School on Saturday April 20, 2024</w:t>
      </w:r>
    </w:p>
    <w:p w14:paraId="0C1FC0E1" w14:textId="350B36F9" w:rsidR="00F97074" w:rsidRDefault="00F97074" w:rsidP="00392562">
      <w:pPr>
        <w:pStyle w:val="NormalWeb"/>
        <w:spacing w:before="0" w:beforeAutospacing="0" w:after="0" w:afterAutospacing="0"/>
        <w:rPr>
          <w:rFonts w:ascii="Arial" w:hAnsi="Arial" w:cs="Arial"/>
          <w:sz w:val="24"/>
          <w:szCs w:val="24"/>
        </w:rPr>
      </w:pPr>
    </w:p>
    <w:p w14:paraId="14F4A97B" w14:textId="30F52DC6" w:rsidR="00F97074" w:rsidRDefault="00F97074" w:rsidP="00392562">
      <w:pPr>
        <w:pStyle w:val="NormalWeb"/>
        <w:spacing w:before="0" w:beforeAutospacing="0" w:after="0" w:afterAutospacing="0"/>
        <w:rPr>
          <w:rFonts w:ascii="Arial" w:hAnsi="Arial" w:cs="Arial"/>
          <w:sz w:val="24"/>
          <w:szCs w:val="24"/>
        </w:rPr>
      </w:pPr>
      <w:r>
        <w:rPr>
          <w:rFonts w:ascii="Arial" w:hAnsi="Arial" w:cs="Arial"/>
          <w:sz w:val="24"/>
          <w:szCs w:val="24"/>
        </w:rPr>
        <w:t>We had over 28 engaged members attend the 2024 Strategic Planning session on Saturday January 20, 2024.  The group evaluated the MCDP performance in 2023 and decided which will be the key components of our strategy in 2024.  See</w:t>
      </w:r>
      <w:r w:rsidR="005566B2">
        <w:rPr>
          <w:rFonts w:ascii="Arial" w:hAnsi="Arial" w:cs="Arial"/>
          <w:sz w:val="24"/>
          <w:szCs w:val="24"/>
        </w:rPr>
        <w:t xml:space="preserve"> below.  </w:t>
      </w:r>
      <w:r>
        <w:rPr>
          <w:rFonts w:ascii="Arial" w:hAnsi="Arial" w:cs="Arial"/>
          <w:sz w:val="24"/>
          <w:szCs w:val="24"/>
        </w:rPr>
        <w:t xml:space="preserve"> </w:t>
      </w:r>
    </w:p>
    <w:p w14:paraId="07EDCF71" w14:textId="5AD64030" w:rsidR="00F97074" w:rsidRDefault="00F97074" w:rsidP="00392562">
      <w:pPr>
        <w:pStyle w:val="NormalWeb"/>
        <w:spacing w:before="0" w:beforeAutospacing="0" w:after="0" w:afterAutospacing="0"/>
        <w:rPr>
          <w:rFonts w:ascii="Arial" w:hAnsi="Arial" w:cs="Arial"/>
          <w:sz w:val="24"/>
          <w:szCs w:val="24"/>
        </w:rPr>
      </w:pPr>
    </w:p>
    <w:p w14:paraId="7FBA1403" w14:textId="48E9DEB2" w:rsidR="00974710" w:rsidRDefault="00974710" w:rsidP="00392562">
      <w:pPr>
        <w:pStyle w:val="NormalWeb"/>
        <w:spacing w:before="0" w:beforeAutospacing="0" w:after="0" w:afterAutospacing="0"/>
        <w:rPr>
          <w:rFonts w:ascii="Arial" w:hAnsi="Arial" w:cs="Arial"/>
          <w:sz w:val="24"/>
          <w:szCs w:val="24"/>
        </w:rPr>
      </w:pPr>
      <w:r>
        <w:rPr>
          <w:rFonts w:ascii="Arial" w:hAnsi="Arial" w:cs="Arial"/>
          <w:sz w:val="24"/>
          <w:szCs w:val="24"/>
        </w:rPr>
        <w:t xml:space="preserve">MCDP members also volunteered at the Feeding America Food truck like we do every month. </w:t>
      </w:r>
      <w:r w:rsidR="00632F12">
        <w:rPr>
          <w:rFonts w:ascii="Arial" w:hAnsi="Arial" w:cs="Arial"/>
          <w:sz w:val="24"/>
          <w:szCs w:val="24"/>
        </w:rPr>
        <w:t xml:space="preserve">We distribute an average of 15,000 </w:t>
      </w:r>
      <w:proofErr w:type="spellStart"/>
      <w:r w:rsidR="00632F12">
        <w:rPr>
          <w:rFonts w:ascii="Arial" w:hAnsi="Arial" w:cs="Arial"/>
          <w:sz w:val="24"/>
          <w:szCs w:val="24"/>
        </w:rPr>
        <w:t>lbs</w:t>
      </w:r>
      <w:proofErr w:type="spellEnd"/>
      <w:r w:rsidR="00632F12">
        <w:rPr>
          <w:rFonts w:ascii="Arial" w:hAnsi="Arial" w:cs="Arial"/>
          <w:sz w:val="24"/>
          <w:szCs w:val="24"/>
        </w:rPr>
        <w:t xml:space="preserve"> of food to over 350 food insecure families in Manistee County.</w:t>
      </w:r>
      <w:r>
        <w:rPr>
          <w:rFonts w:ascii="Arial" w:hAnsi="Arial" w:cs="Arial"/>
          <w:sz w:val="24"/>
          <w:szCs w:val="24"/>
        </w:rPr>
        <w:t xml:space="preserve"> </w:t>
      </w:r>
    </w:p>
    <w:p w14:paraId="04333BE5" w14:textId="77777777" w:rsidR="00632F12" w:rsidRDefault="00632F12" w:rsidP="00392562">
      <w:pPr>
        <w:pStyle w:val="NormalWeb"/>
        <w:spacing w:before="0" w:beforeAutospacing="0" w:after="0" w:afterAutospacing="0"/>
        <w:rPr>
          <w:rFonts w:ascii="Arial" w:hAnsi="Arial" w:cs="Arial"/>
          <w:sz w:val="24"/>
          <w:szCs w:val="24"/>
        </w:rPr>
      </w:pPr>
    </w:p>
    <w:p w14:paraId="272DACE4" w14:textId="6565FEE6" w:rsidR="00787681" w:rsidRDefault="005566B2" w:rsidP="00392562">
      <w:pPr>
        <w:pStyle w:val="NormalWeb"/>
        <w:spacing w:before="0" w:beforeAutospacing="0" w:after="0" w:afterAutospacing="0"/>
        <w:rPr>
          <w:rFonts w:ascii="Arial" w:hAnsi="Arial" w:cs="Arial"/>
          <w:sz w:val="24"/>
          <w:szCs w:val="24"/>
        </w:rPr>
      </w:pPr>
      <w:r>
        <w:rPr>
          <w:rFonts w:ascii="Arial" w:hAnsi="Arial" w:cs="Arial"/>
          <w:sz w:val="24"/>
          <w:szCs w:val="24"/>
        </w:rPr>
        <w:t xml:space="preserve">Our Candidate Recruitment and Support Committee held two information sessions in January to help potential candidates decide to run for down-ballot offices in Manistee County.  Additional meetings like these will be held in February and March. </w:t>
      </w:r>
    </w:p>
    <w:p w14:paraId="7233D294" w14:textId="77777777" w:rsidR="005566B2" w:rsidRDefault="005566B2" w:rsidP="00392562">
      <w:pPr>
        <w:pStyle w:val="NormalWeb"/>
        <w:spacing w:before="0" w:beforeAutospacing="0" w:after="0" w:afterAutospacing="0"/>
        <w:rPr>
          <w:rFonts w:ascii="Arial" w:hAnsi="Arial" w:cs="Arial"/>
          <w:sz w:val="24"/>
          <w:szCs w:val="24"/>
        </w:rPr>
      </w:pPr>
    </w:p>
    <w:p w14:paraId="478157F3" w14:textId="7D490C83" w:rsidR="005566B2" w:rsidRDefault="005566B2" w:rsidP="00392562">
      <w:pPr>
        <w:pStyle w:val="NormalWeb"/>
        <w:spacing w:before="0" w:beforeAutospacing="0" w:after="0" w:afterAutospacing="0"/>
        <w:rPr>
          <w:rFonts w:ascii="Arial" w:hAnsi="Arial" w:cs="Arial"/>
          <w:sz w:val="24"/>
          <w:szCs w:val="24"/>
        </w:rPr>
      </w:pPr>
      <w:r>
        <w:rPr>
          <w:rFonts w:ascii="Arial" w:hAnsi="Arial" w:cs="Arial"/>
          <w:sz w:val="24"/>
          <w:szCs w:val="24"/>
        </w:rPr>
        <w:t xml:space="preserve">Our February 22, 2024 information meeting will feature Kelly Tomaszewski, President of Munson Manistee Hospital who will be leading a discussion on the future of rural healthcare. </w:t>
      </w:r>
    </w:p>
    <w:p w14:paraId="35A334FD" w14:textId="77777777" w:rsidR="005566B2" w:rsidRDefault="005566B2" w:rsidP="00392562">
      <w:pPr>
        <w:pStyle w:val="NormalWeb"/>
        <w:spacing w:before="0" w:beforeAutospacing="0" w:after="0" w:afterAutospacing="0"/>
        <w:rPr>
          <w:rFonts w:ascii="Arial" w:hAnsi="Arial" w:cs="Arial"/>
          <w:sz w:val="24"/>
          <w:szCs w:val="24"/>
        </w:rPr>
      </w:pPr>
    </w:p>
    <w:p w14:paraId="285D2540" w14:textId="6BC6FF4B" w:rsidR="009A015D" w:rsidRDefault="009A015D" w:rsidP="009A015D">
      <w:pPr>
        <w:pStyle w:val="NormalWeb"/>
        <w:spacing w:before="0" w:beforeAutospacing="0" w:after="0" w:afterAutospacing="0"/>
        <w:rPr>
          <w:rFonts w:ascii="Arial" w:hAnsi="Arial" w:cs="Arial"/>
          <w:sz w:val="24"/>
          <w:szCs w:val="24"/>
        </w:rPr>
      </w:pPr>
      <w:r>
        <w:rPr>
          <w:rFonts w:ascii="Arial" w:hAnsi="Arial" w:cs="Arial"/>
          <w:sz w:val="24"/>
          <w:szCs w:val="24"/>
        </w:rPr>
        <w:t xml:space="preserve">Further information about the Manistee County Democratic Party can be found on our website using this link:  </w:t>
      </w:r>
      <w:hyperlink r:id="rId5" w:history="1">
        <w:r w:rsidRPr="00C11DFD">
          <w:rPr>
            <w:rStyle w:val="Hyperlink"/>
            <w:rFonts w:ascii="Arial" w:hAnsi="Arial" w:cs="Arial"/>
            <w:sz w:val="24"/>
            <w:szCs w:val="24"/>
          </w:rPr>
          <w:t>https://www.manisteecountydemocrats.us/</w:t>
        </w:r>
      </w:hyperlink>
      <w:r>
        <w:rPr>
          <w:rFonts w:ascii="Arial" w:hAnsi="Arial" w:cs="Arial"/>
          <w:sz w:val="24"/>
          <w:szCs w:val="24"/>
        </w:rPr>
        <w:t xml:space="preserve">.  </w:t>
      </w:r>
    </w:p>
    <w:p w14:paraId="0F015C21" w14:textId="664466DB" w:rsidR="00974710" w:rsidRDefault="005566B2" w:rsidP="009A015D">
      <w:pPr>
        <w:pStyle w:val="NormalWeb"/>
        <w:spacing w:before="0" w:beforeAutospacing="0" w:after="0" w:afterAutospacing="0"/>
        <w:rPr>
          <w:rFonts w:ascii="Arial" w:hAnsi="Arial" w:cs="Arial"/>
          <w:sz w:val="24"/>
          <w:szCs w:val="24"/>
        </w:rPr>
      </w:pPr>
      <w:r w:rsidRPr="00F97074">
        <w:rPr>
          <w:rFonts w:ascii="Arial" w:hAnsi="Arial" w:cs="Arial"/>
          <w:sz w:val="24"/>
          <w:szCs w:val="24"/>
        </w:rPr>
        <mc:AlternateContent>
          <mc:Choice Requires="wps">
            <w:drawing>
              <wp:anchor distT="0" distB="0" distL="114300" distR="114300" simplePos="0" relativeHeight="251661312" behindDoc="0" locked="0" layoutInCell="1" allowOverlap="1" wp14:anchorId="5277E4EB" wp14:editId="336D2AE1">
                <wp:simplePos x="0" y="0"/>
                <wp:positionH relativeFrom="margin">
                  <wp:posOffset>-133350</wp:posOffset>
                </wp:positionH>
                <wp:positionV relativeFrom="paragraph">
                  <wp:posOffset>29210</wp:posOffset>
                </wp:positionV>
                <wp:extent cx="6886575" cy="4152900"/>
                <wp:effectExtent l="0" t="0" r="0" b="0"/>
                <wp:wrapNone/>
                <wp:docPr id="7" name="TextBox 6">
                  <a:extLst xmlns:a="http://schemas.openxmlformats.org/drawingml/2006/main">
                    <a:ext uri="{FF2B5EF4-FFF2-40B4-BE49-F238E27FC236}">
                      <a16:creationId xmlns:a16="http://schemas.microsoft.com/office/drawing/2014/main" id="{B25565B0-C1C6-8CE3-BF7D-B287728AEB1F}"/>
                    </a:ext>
                  </a:extLst>
                </wp:docPr>
                <wp:cNvGraphicFramePr/>
                <a:graphic xmlns:a="http://schemas.openxmlformats.org/drawingml/2006/main">
                  <a:graphicData uri="http://schemas.microsoft.com/office/word/2010/wordprocessingShape">
                    <wps:wsp>
                      <wps:cNvSpPr txBox="1"/>
                      <wps:spPr>
                        <a:xfrm>
                          <a:off x="0" y="0"/>
                          <a:ext cx="6886575" cy="4152900"/>
                        </a:xfrm>
                        <a:prstGeom prst="rect">
                          <a:avLst/>
                        </a:prstGeom>
                        <a:noFill/>
                      </wps:spPr>
                      <wps:txbx>
                        <w:txbxContent>
                          <w:p w14:paraId="74C133FC" w14:textId="77777777" w:rsidR="00F97074" w:rsidRPr="00F97074" w:rsidRDefault="00F97074" w:rsidP="00F97074">
                            <w:pPr>
                              <w:spacing w:line="276" w:lineRule="auto"/>
                              <w:ind w:right="907" w:firstLine="720"/>
                              <w:jc w:val="center"/>
                              <w:rPr>
                                <w:rFonts w:ascii="Montserrat" w:eastAsia="Montserrat" w:hAnsi="Montserrat" w:cs="Montserrat"/>
                                <w:b/>
                                <w:bCs/>
                                <w:color w:val="33578A"/>
                                <w:kern w:val="24"/>
                                <w:sz w:val="40"/>
                                <w:szCs w:val="40"/>
                              </w:rPr>
                            </w:pPr>
                            <w:r w:rsidRPr="00F97074">
                              <w:rPr>
                                <w:rFonts w:ascii="Montserrat" w:eastAsia="Montserrat" w:hAnsi="Montserrat" w:cs="Montserrat"/>
                                <w:b/>
                                <w:bCs/>
                                <w:color w:val="33578A"/>
                                <w:kern w:val="24"/>
                                <w:sz w:val="40"/>
                                <w:szCs w:val="40"/>
                              </w:rPr>
                              <w:t>Main Goals for 2024</w:t>
                            </w:r>
                          </w:p>
                          <w:p w14:paraId="32F4304D"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Recruit, Support, Train &amp; Elect Down Ballot Candidates</w:t>
                            </w:r>
                          </w:p>
                          <w:p w14:paraId="5CEDC739"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Recruit, support, train &amp; elect 7 county commissioner </w:t>
                            </w:r>
                            <w:proofErr w:type="gramStart"/>
                            <w:r w:rsidRPr="00F97074">
                              <w:rPr>
                                <w:rFonts w:ascii="Arial" w:eastAsia="Arial" w:hAnsi="Arial" w:cstheme="minorBidi"/>
                                <w:color w:val="000000" w:themeColor="text1"/>
                                <w:kern w:val="24"/>
                                <w:sz w:val="20"/>
                                <w:szCs w:val="20"/>
                              </w:rPr>
                              <w:t>candidates</w:t>
                            </w:r>
                            <w:proofErr w:type="gramEnd"/>
                          </w:p>
                          <w:p w14:paraId="2900B9F6"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Recruit, support, train &amp; elect at least 2 candidates per </w:t>
                            </w:r>
                            <w:proofErr w:type="gramStart"/>
                            <w:r w:rsidRPr="00F97074">
                              <w:rPr>
                                <w:rFonts w:ascii="Arial" w:eastAsia="Arial" w:hAnsi="Arial" w:cstheme="minorBidi"/>
                                <w:color w:val="000000" w:themeColor="text1"/>
                                <w:kern w:val="24"/>
                                <w:sz w:val="20"/>
                                <w:szCs w:val="20"/>
                              </w:rPr>
                              <w:t>township</w:t>
                            </w:r>
                            <w:proofErr w:type="gramEnd"/>
                          </w:p>
                          <w:p w14:paraId="1BEAED8F"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Recruit, support, train &amp; elect 1 candidate in all countywide races (sheriff, prosecutor, clerk </w:t>
                            </w:r>
                            <w:proofErr w:type="spellStart"/>
                            <w:r w:rsidRPr="00F97074">
                              <w:rPr>
                                <w:rFonts w:ascii="Arial" w:eastAsia="Arial" w:hAnsi="Arial" w:cstheme="minorBidi"/>
                                <w:color w:val="000000" w:themeColor="text1"/>
                                <w:kern w:val="24"/>
                                <w:sz w:val="20"/>
                                <w:szCs w:val="20"/>
                              </w:rPr>
                              <w:t>etc</w:t>
                            </w:r>
                            <w:proofErr w:type="spellEnd"/>
                            <w:r w:rsidRPr="00F97074">
                              <w:rPr>
                                <w:rFonts w:ascii="Arial" w:eastAsia="Arial" w:hAnsi="Arial" w:cstheme="minorBidi"/>
                                <w:color w:val="000000" w:themeColor="text1"/>
                                <w:kern w:val="24"/>
                                <w:sz w:val="20"/>
                                <w:szCs w:val="20"/>
                              </w:rPr>
                              <w:t>)</w:t>
                            </w:r>
                          </w:p>
                          <w:p w14:paraId="1EA83C9A"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Recruit &amp; Engage Members</w:t>
                            </w:r>
                          </w:p>
                          <w:p w14:paraId="37299585"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Increase membership to 300 members by the end of </w:t>
                            </w:r>
                            <w:proofErr w:type="gramStart"/>
                            <w:r w:rsidRPr="00F97074">
                              <w:rPr>
                                <w:rFonts w:ascii="Arial" w:eastAsia="Arial" w:hAnsi="Arial" w:cstheme="minorBidi"/>
                                <w:color w:val="000000" w:themeColor="text1"/>
                                <w:kern w:val="24"/>
                                <w:sz w:val="20"/>
                                <w:szCs w:val="20"/>
                              </w:rPr>
                              <w:t>2024</w:t>
                            </w:r>
                            <w:proofErr w:type="gramEnd"/>
                          </w:p>
                          <w:p w14:paraId="5159E449"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Precinct delegate regular meetings</w:t>
                            </w:r>
                          </w:p>
                          <w:p w14:paraId="00979D9D"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At least 2 Precinct delegates for each of the 16 precincts in county</w:t>
                            </w:r>
                          </w:p>
                          <w:p w14:paraId="53864263" w14:textId="77777777" w:rsidR="00F97074" w:rsidRPr="00F97074" w:rsidRDefault="00F97074" w:rsidP="00F97074">
                            <w:pPr>
                              <w:pStyle w:val="ListParagraph"/>
                              <w:numPr>
                                <w:ilvl w:val="2"/>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 (should be members of the county committee)</w:t>
                            </w:r>
                          </w:p>
                          <w:p w14:paraId="60ADAC33"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Increase/Improve Conversations</w:t>
                            </w:r>
                          </w:p>
                          <w:p w14:paraId="01B41CD6"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Documenting events and attendance (numbers), topics covered.</w:t>
                            </w:r>
                          </w:p>
                          <w:p w14:paraId="75C2FE54"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Hosting events related to Democrat values (such as housing, environment, </w:t>
                            </w:r>
                            <w:proofErr w:type="spellStart"/>
                            <w:r w:rsidRPr="00F97074">
                              <w:rPr>
                                <w:rFonts w:ascii="Arial" w:eastAsia="Arial" w:hAnsi="Arial" w:cstheme="minorBidi"/>
                                <w:color w:val="000000" w:themeColor="text1"/>
                                <w:kern w:val="24"/>
                                <w:sz w:val="20"/>
                                <w:szCs w:val="20"/>
                              </w:rPr>
                              <w:t>etc</w:t>
                            </w:r>
                            <w:proofErr w:type="spellEnd"/>
                            <w:r w:rsidRPr="00F97074">
                              <w:rPr>
                                <w:rFonts w:ascii="Arial" w:eastAsia="Arial" w:hAnsi="Arial" w:cstheme="minorBidi"/>
                                <w:color w:val="000000" w:themeColor="text1"/>
                                <w:kern w:val="24"/>
                                <w:sz w:val="20"/>
                                <w:szCs w:val="20"/>
                              </w:rPr>
                              <w:t xml:space="preserve">). </w:t>
                            </w:r>
                          </w:p>
                          <w:p w14:paraId="54A3CC63" w14:textId="77777777" w:rsidR="00F97074" w:rsidRPr="00F97074" w:rsidRDefault="00F97074" w:rsidP="00F97074">
                            <w:pPr>
                              <w:pStyle w:val="ListParagraph"/>
                              <w:numPr>
                                <w:ilvl w:val="2"/>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 Could use membership meeting as a measure.</w:t>
                            </w:r>
                          </w:p>
                          <w:p w14:paraId="2AE4C3B7"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Increase Community Involvement</w:t>
                            </w:r>
                          </w:p>
                          <w:p w14:paraId="2534FD7A"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Document the local boards/commissions are current members on</w:t>
                            </w:r>
                          </w:p>
                          <w:p w14:paraId="7CECFB6C"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Identify board/commission openings and encourage members to join increase by 20%</w:t>
                            </w:r>
                          </w:p>
                          <w:p w14:paraId="2A7650BA"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Improve Messaging</w:t>
                            </w:r>
                          </w:p>
                          <w:p w14:paraId="1803B807"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Focus on messaging that Manistee County Democrats are financially conservative (balanced budgets)</w:t>
                            </w:r>
                          </w:p>
                          <w:p w14:paraId="61B7B0D1"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Highlight achievements made by Democratic majority in Lansing.</w:t>
                            </w:r>
                          </w:p>
                          <w:p w14:paraId="5F073EAE" w14:textId="77777777" w:rsidR="00F97074" w:rsidRPr="00F97074" w:rsidRDefault="00F97074" w:rsidP="00D113CD">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Provide training to be prepared to engage in discussions about what is or is not happening in Washington, DC.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277E4EB" id="_x0000_t202" coordsize="21600,21600" o:spt="202" path="m,l,21600r21600,l21600,xe">
                <v:stroke joinstyle="miter"/>
                <v:path gradientshapeok="t" o:connecttype="rect"/>
              </v:shapetype>
              <v:shape id="TextBox 6" o:spid="_x0000_s1026" type="#_x0000_t202" style="position:absolute;margin-left:-10.5pt;margin-top:2.3pt;width:542.25pt;height:3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" filled="f" stroked="f">
                <v:textbox>
                  <w:txbxContent>
                    <w:p w14:paraId="74C133FC" w14:textId="77777777" w:rsidR="00F97074" w:rsidRPr="00F97074" w:rsidRDefault="00F97074" w:rsidP="00F97074">
                      <w:pPr>
                        <w:spacing w:line="276" w:lineRule="auto"/>
                        <w:ind w:right="907" w:firstLine="720"/>
                        <w:jc w:val="center"/>
                        <w:rPr>
                          <w:rFonts w:ascii="Montserrat" w:eastAsia="Montserrat" w:hAnsi="Montserrat" w:cs="Montserrat"/>
                          <w:b/>
                          <w:bCs/>
                          <w:color w:val="33578A"/>
                          <w:kern w:val="24"/>
                          <w:sz w:val="40"/>
                          <w:szCs w:val="40"/>
                        </w:rPr>
                      </w:pPr>
                      <w:r w:rsidRPr="00F97074">
                        <w:rPr>
                          <w:rFonts w:ascii="Montserrat" w:eastAsia="Montserrat" w:hAnsi="Montserrat" w:cs="Montserrat"/>
                          <w:b/>
                          <w:bCs/>
                          <w:color w:val="33578A"/>
                          <w:kern w:val="24"/>
                          <w:sz w:val="40"/>
                          <w:szCs w:val="40"/>
                        </w:rPr>
                        <w:t>Main Goals for 2024</w:t>
                      </w:r>
                    </w:p>
                    <w:p w14:paraId="32F4304D"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Recruit, Support, Train &amp; Elect Down Ballot Candidates</w:t>
                      </w:r>
                    </w:p>
                    <w:p w14:paraId="5CEDC739"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Recruit, support, train &amp; elect 7 county commissioner </w:t>
                      </w:r>
                      <w:proofErr w:type="gramStart"/>
                      <w:r w:rsidRPr="00F97074">
                        <w:rPr>
                          <w:rFonts w:ascii="Arial" w:eastAsia="Arial" w:hAnsi="Arial" w:cstheme="minorBidi"/>
                          <w:color w:val="000000" w:themeColor="text1"/>
                          <w:kern w:val="24"/>
                          <w:sz w:val="20"/>
                          <w:szCs w:val="20"/>
                        </w:rPr>
                        <w:t>candidates</w:t>
                      </w:r>
                      <w:proofErr w:type="gramEnd"/>
                    </w:p>
                    <w:p w14:paraId="2900B9F6"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Recruit, support, train &amp; elect at least 2 candidates per </w:t>
                      </w:r>
                      <w:proofErr w:type="gramStart"/>
                      <w:r w:rsidRPr="00F97074">
                        <w:rPr>
                          <w:rFonts w:ascii="Arial" w:eastAsia="Arial" w:hAnsi="Arial" w:cstheme="minorBidi"/>
                          <w:color w:val="000000" w:themeColor="text1"/>
                          <w:kern w:val="24"/>
                          <w:sz w:val="20"/>
                          <w:szCs w:val="20"/>
                        </w:rPr>
                        <w:t>township</w:t>
                      </w:r>
                      <w:proofErr w:type="gramEnd"/>
                    </w:p>
                    <w:p w14:paraId="1BEAED8F"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Recruit, support, train &amp; elect 1 candidate in all countywide races (sheriff, prosecutor, clerk </w:t>
                      </w:r>
                      <w:proofErr w:type="spellStart"/>
                      <w:r w:rsidRPr="00F97074">
                        <w:rPr>
                          <w:rFonts w:ascii="Arial" w:eastAsia="Arial" w:hAnsi="Arial" w:cstheme="minorBidi"/>
                          <w:color w:val="000000" w:themeColor="text1"/>
                          <w:kern w:val="24"/>
                          <w:sz w:val="20"/>
                          <w:szCs w:val="20"/>
                        </w:rPr>
                        <w:t>etc</w:t>
                      </w:r>
                      <w:proofErr w:type="spellEnd"/>
                      <w:r w:rsidRPr="00F97074">
                        <w:rPr>
                          <w:rFonts w:ascii="Arial" w:eastAsia="Arial" w:hAnsi="Arial" w:cstheme="minorBidi"/>
                          <w:color w:val="000000" w:themeColor="text1"/>
                          <w:kern w:val="24"/>
                          <w:sz w:val="20"/>
                          <w:szCs w:val="20"/>
                        </w:rPr>
                        <w:t>)</w:t>
                      </w:r>
                    </w:p>
                    <w:p w14:paraId="1EA83C9A"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Recruit &amp; Engage Members</w:t>
                      </w:r>
                    </w:p>
                    <w:p w14:paraId="37299585"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Increase membership to 300 members by the end of </w:t>
                      </w:r>
                      <w:proofErr w:type="gramStart"/>
                      <w:r w:rsidRPr="00F97074">
                        <w:rPr>
                          <w:rFonts w:ascii="Arial" w:eastAsia="Arial" w:hAnsi="Arial" w:cstheme="minorBidi"/>
                          <w:color w:val="000000" w:themeColor="text1"/>
                          <w:kern w:val="24"/>
                          <w:sz w:val="20"/>
                          <w:szCs w:val="20"/>
                        </w:rPr>
                        <w:t>2024</w:t>
                      </w:r>
                      <w:proofErr w:type="gramEnd"/>
                    </w:p>
                    <w:p w14:paraId="5159E449"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Precinct delegate regular meetings</w:t>
                      </w:r>
                    </w:p>
                    <w:p w14:paraId="00979D9D"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At least 2 Precinct delegates for each of the 16 precincts in county</w:t>
                      </w:r>
                    </w:p>
                    <w:p w14:paraId="53864263" w14:textId="77777777" w:rsidR="00F97074" w:rsidRPr="00F97074" w:rsidRDefault="00F97074" w:rsidP="00F97074">
                      <w:pPr>
                        <w:pStyle w:val="ListParagraph"/>
                        <w:numPr>
                          <w:ilvl w:val="2"/>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 (should be members of the county committee)</w:t>
                      </w:r>
                    </w:p>
                    <w:p w14:paraId="60ADAC33"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Increase/Improve Conversations</w:t>
                      </w:r>
                    </w:p>
                    <w:p w14:paraId="01B41CD6"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Documenting events and attendance (numbers), topics covered.</w:t>
                      </w:r>
                    </w:p>
                    <w:p w14:paraId="75C2FE54"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Hosting events related to Democrat values (such as housing, environment, </w:t>
                      </w:r>
                      <w:proofErr w:type="spellStart"/>
                      <w:r w:rsidRPr="00F97074">
                        <w:rPr>
                          <w:rFonts w:ascii="Arial" w:eastAsia="Arial" w:hAnsi="Arial" w:cstheme="minorBidi"/>
                          <w:color w:val="000000" w:themeColor="text1"/>
                          <w:kern w:val="24"/>
                          <w:sz w:val="20"/>
                          <w:szCs w:val="20"/>
                        </w:rPr>
                        <w:t>etc</w:t>
                      </w:r>
                      <w:proofErr w:type="spellEnd"/>
                      <w:r w:rsidRPr="00F97074">
                        <w:rPr>
                          <w:rFonts w:ascii="Arial" w:eastAsia="Arial" w:hAnsi="Arial" w:cstheme="minorBidi"/>
                          <w:color w:val="000000" w:themeColor="text1"/>
                          <w:kern w:val="24"/>
                          <w:sz w:val="20"/>
                          <w:szCs w:val="20"/>
                        </w:rPr>
                        <w:t xml:space="preserve">). </w:t>
                      </w:r>
                    </w:p>
                    <w:p w14:paraId="54A3CC63" w14:textId="77777777" w:rsidR="00F97074" w:rsidRPr="00F97074" w:rsidRDefault="00F97074" w:rsidP="00F97074">
                      <w:pPr>
                        <w:pStyle w:val="ListParagraph"/>
                        <w:numPr>
                          <w:ilvl w:val="2"/>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 xml:space="preserve"> Could use membership meeting as a measure.</w:t>
                      </w:r>
                    </w:p>
                    <w:p w14:paraId="2AE4C3B7"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Increase Community Involvement</w:t>
                      </w:r>
                    </w:p>
                    <w:p w14:paraId="2534FD7A"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Document the local boards/commissions are current members on</w:t>
                      </w:r>
                    </w:p>
                    <w:p w14:paraId="7CECFB6C"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Identify board/commission openings and encourage members to join increase by 20%</w:t>
                      </w:r>
                    </w:p>
                    <w:p w14:paraId="2A7650BA" w14:textId="77777777" w:rsidR="00F97074" w:rsidRPr="00F97074" w:rsidRDefault="00F97074" w:rsidP="00F97074">
                      <w:pPr>
                        <w:pStyle w:val="ListParagraph"/>
                        <w:numPr>
                          <w:ilvl w:val="0"/>
                          <w:numId w:val="1"/>
                        </w:numPr>
                        <w:spacing w:line="256" w:lineRule="auto"/>
                        <w:rPr>
                          <w:rFonts w:ascii="Arial" w:eastAsia="Arial" w:hAnsi="Arial" w:cstheme="minorBidi"/>
                          <w:b/>
                          <w:bCs/>
                          <w:color w:val="000000" w:themeColor="text1"/>
                          <w:kern w:val="24"/>
                        </w:rPr>
                      </w:pPr>
                      <w:r w:rsidRPr="00F97074">
                        <w:rPr>
                          <w:rFonts w:ascii="Arial" w:eastAsia="Arial" w:hAnsi="Arial" w:cstheme="minorBidi"/>
                          <w:b/>
                          <w:bCs/>
                          <w:color w:val="000000" w:themeColor="text1"/>
                          <w:kern w:val="24"/>
                        </w:rPr>
                        <w:t>Improve Messaging</w:t>
                      </w:r>
                    </w:p>
                    <w:p w14:paraId="1803B807"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Focus on messaging that Manistee County Democrats are financially conservative (balanced budgets)</w:t>
                      </w:r>
                    </w:p>
                    <w:p w14:paraId="61B7B0D1" w14:textId="77777777" w:rsidR="00F97074" w:rsidRPr="00F97074" w:rsidRDefault="00F97074" w:rsidP="00F97074">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Highlight achievements made by Democratic majority in Lansing.</w:t>
                      </w:r>
                    </w:p>
                    <w:p w14:paraId="5F073EAE" w14:textId="77777777" w:rsidR="00F97074" w:rsidRPr="00F97074" w:rsidRDefault="00F97074" w:rsidP="00D113CD">
                      <w:pPr>
                        <w:pStyle w:val="ListParagraph"/>
                        <w:numPr>
                          <w:ilvl w:val="1"/>
                          <w:numId w:val="1"/>
                        </w:numPr>
                        <w:spacing w:line="256" w:lineRule="auto"/>
                        <w:rPr>
                          <w:rFonts w:ascii="Arial" w:eastAsia="Arial" w:hAnsi="Arial" w:cstheme="minorBidi"/>
                          <w:color w:val="000000" w:themeColor="text1"/>
                          <w:kern w:val="24"/>
                          <w:sz w:val="20"/>
                          <w:szCs w:val="20"/>
                        </w:rPr>
                      </w:pPr>
                      <w:r w:rsidRPr="00F97074">
                        <w:rPr>
                          <w:rFonts w:ascii="Arial" w:eastAsia="Arial" w:hAnsi="Arial" w:cstheme="minorBidi"/>
                          <w:color w:val="000000" w:themeColor="text1"/>
                          <w:kern w:val="24"/>
                          <w:sz w:val="20"/>
                          <w:szCs w:val="20"/>
                        </w:rPr>
                        <w:t>Provide training to be prepared to engage in discussions about what is or is not happening in Washington, DC.</w:t>
                      </w:r>
                    </w:p>
                  </w:txbxContent>
                </v:textbox>
                <w10:wrap anchorx="margin"/>
              </v:shape>
            </w:pict>
          </mc:Fallback>
        </mc:AlternateContent>
      </w:r>
    </w:p>
    <w:p w14:paraId="7F10B0B9" w14:textId="6C53CF4B" w:rsidR="00974710" w:rsidRDefault="00974710" w:rsidP="009A015D">
      <w:pPr>
        <w:pStyle w:val="NormalWeb"/>
        <w:spacing w:before="0" w:beforeAutospacing="0" w:after="0" w:afterAutospacing="0"/>
        <w:rPr>
          <w:rFonts w:ascii="Arial" w:hAnsi="Arial" w:cs="Arial"/>
          <w:sz w:val="24"/>
          <w:szCs w:val="24"/>
        </w:rPr>
      </w:pPr>
      <w:r>
        <w:rPr>
          <w:rFonts w:ascii="Arial" w:hAnsi="Arial" w:cs="Arial"/>
          <w:sz w:val="24"/>
          <w:szCs w:val="24"/>
        </w:rPr>
        <w:t xml:space="preserve">  </w:t>
      </w:r>
    </w:p>
    <w:p w14:paraId="76AE62F3" w14:textId="7CF594B5" w:rsidR="006069D6" w:rsidRDefault="00F97074" w:rsidP="00632F12">
      <w:pPr>
        <w:pStyle w:val="NormalWeb"/>
        <w:spacing w:before="0" w:beforeAutospacing="0" w:after="0" w:afterAutospacing="0"/>
        <w:jc w:val="center"/>
        <w:rPr>
          <w:rFonts w:ascii="Arial" w:hAnsi="Arial" w:cs="Arial"/>
          <w:sz w:val="24"/>
          <w:szCs w:val="24"/>
        </w:rPr>
      </w:pPr>
      <w:r w:rsidRPr="00F97074">
        <w:rPr>
          <w:rFonts w:asciiTheme="minorHAnsi" w:hAnsiTheme="minorHAnsi" w:cstheme="minorBidi"/>
          <w:noProof/>
        </w:rPr>
        <w:t xml:space="preserve"> </w:t>
      </w:r>
    </w:p>
    <w:sectPr w:rsidR="006069D6" w:rsidSect="00D84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4108"/>
    <w:multiLevelType w:val="hybridMultilevel"/>
    <w:tmpl w:val="2D3A5EAA"/>
    <w:lvl w:ilvl="0" w:tplc="2894FA9E">
      <w:start w:val="1"/>
      <w:numFmt w:val="bullet"/>
      <w:lvlText w:val=""/>
      <w:lvlJc w:val="left"/>
      <w:pPr>
        <w:tabs>
          <w:tab w:val="num" w:pos="720"/>
        </w:tabs>
        <w:ind w:left="720" w:hanging="360"/>
      </w:pPr>
      <w:rPr>
        <w:rFonts w:ascii="Symbol" w:hAnsi="Symbol" w:hint="default"/>
      </w:rPr>
    </w:lvl>
    <w:lvl w:ilvl="1" w:tplc="07664AB2">
      <w:numFmt w:val="bullet"/>
      <w:lvlText w:val="o"/>
      <w:lvlJc w:val="left"/>
      <w:pPr>
        <w:tabs>
          <w:tab w:val="num" w:pos="1440"/>
        </w:tabs>
        <w:ind w:left="1440" w:hanging="360"/>
      </w:pPr>
      <w:rPr>
        <w:rFonts w:ascii="Courier New" w:hAnsi="Courier New" w:hint="default"/>
      </w:rPr>
    </w:lvl>
    <w:lvl w:ilvl="2" w:tplc="0BE464F4">
      <w:numFmt w:val="bullet"/>
      <w:lvlText w:val=""/>
      <w:lvlJc w:val="left"/>
      <w:pPr>
        <w:tabs>
          <w:tab w:val="num" w:pos="2160"/>
        </w:tabs>
        <w:ind w:left="2160" w:hanging="360"/>
      </w:pPr>
      <w:rPr>
        <w:rFonts w:ascii="Wingdings" w:hAnsi="Wingdings" w:hint="default"/>
      </w:rPr>
    </w:lvl>
    <w:lvl w:ilvl="3" w:tplc="73FE5D2A" w:tentative="1">
      <w:start w:val="1"/>
      <w:numFmt w:val="bullet"/>
      <w:lvlText w:val=""/>
      <w:lvlJc w:val="left"/>
      <w:pPr>
        <w:tabs>
          <w:tab w:val="num" w:pos="2880"/>
        </w:tabs>
        <w:ind w:left="2880" w:hanging="360"/>
      </w:pPr>
      <w:rPr>
        <w:rFonts w:ascii="Symbol" w:hAnsi="Symbol" w:hint="default"/>
      </w:rPr>
    </w:lvl>
    <w:lvl w:ilvl="4" w:tplc="911ECFC4" w:tentative="1">
      <w:start w:val="1"/>
      <w:numFmt w:val="bullet"/>
      <w:lvlText w:val=""/>
      <w:lvlJc w:val="left"/>
      <w:pPr>
        <w:tabs>
          <w:tab w:val="num" w:pos="3600"/>
        </w:tabs>
        <w:ind w:left="3600" w:hanging="360"/>
      </w:pPr>
      <w:rPr>
        <w:rFonts w:ascii="Symbol" w:hAnsi="Symbol" w:hint="default"/>
      </w:rPr>
    </w:lvl>
    <w:lvl w:ilvl="5" w:tplc="35EE5464" w:tentative="1">
      <w:start w:val="1"/>
      <w:numFmt w:val="bullet"/>
      <w:lvlText w:val=""/>
      <w:lvlJc w:val="left"/>
      <w:pPr>
        <w:tabs>
          <w:tab w:val="num" w:pos="4320"/>
        </w:tabs>
        <w:ind w:left="4320" w:hanging="360"/>
      </w:pPr>
      <w:rPr>
        <w:rFonts w:ascii="Symbol" w:hAnsi="Symbol" w:hint="default"/>
      </w:rPr>
    </w:lvl>
    <w:lvl w:ilvl="6" w:tplc="EA72C992" w:tentative="1">
      <w:start w:val="1"/>
      <w:numFmt w:val="bullet"/>
      <w:lvlText w:val=""/>
      <w:lvlJc w:val="left"/>
      <w:pPr>
        <w:tabs>
          <w:tab w:val="num" w:pos="5040"/>
        </w:tabs>
        <w:ind w:left="5040" w:hanging="360"/>
      </w:pPr>
      <w:rPr>
        <w:rFonts w:ascii="Symbol" w:hAnsi="Symbol" w:hint="default"/>
      </w:rPr>
    </w:lvl>
    <w:lvl w:ilvl="7" w:tplc="7D9893AC" w:tentative="1">
      <w:start w:val="1"/>
      <w:numFmt w:val="bullet"/>
      <w:lvlText w:val=""/>
      <w:lvlJc w:val="left"/>
      <w:pPr>
        <w:tabs>
          <w:tab w:val="num" w:pos="5760"/>
        </w:tabs>
        <w:ind w:left="5760" w:hanging="360"/>
      </w:pPr>
      <w:rPr>
        <w:rFonts w:ascii="Symbol" w:hAnsi="Symbol" w:hint="default"/>
      </w:rPr>
    </w:lvl>
    <w:lvl w:ilvl="8" w:tplc="C58C2BEE" w:tentative="1">
      <w:start w:val="1"/>
      <w:numFmt w:val="bullet"/>
      <w:lvlText w:val=""/>
      <w:lvlJc w:val="left"/>
      <w:pPr>
        <w:tabs>
          <w:tab w:val="num" w:pos="6480"/>
        </w:tabs>
        <w:ind w:left="6480" w:hanging="360"/>
      </w:pPr>
      <w:rPr>
        <w:rFonts w:ascii="Symbol" w:hAnsi="Symbol" w:hint="default"/>
      </w:rPr>
    </w:lvl>
  </w:abstractNum>
  <w:num w:numId="1" w16cid:durableId="137489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62"/>
    <w:rsid w:val="00101DA3"/>
    <w:rsid w:val="00143622"/>
    <w:rsid w:val="00191638"/>
    <w:rsid w:val="00253199"/>
    <w:rsid w:val="00284490"/>
    <w:rsid w:val="00316B40"/>
    <w:rsid w:val="00392562"/>
    <w:rsid w:val="003F0AE8"/>
    <w:rsid w:val="004E438F"/>
    <w:rsid w:val="00510FF9"/>
    <w:rsid w:val="005233EA"/>
    <w:rsid w:val="005566B2"/>
    <w:rsid w:val="005E7B21"/>
    <w:rsid w:val="006069D6"/>
    <w:rsid w:val="00632F12"/>
    <w:rsid w:val="006E017D"/>
    <w:rsid w:val="006E6591"/>
    <w:rsid w:val="00787681"/>
    <w:rsid w:val="00796DA1"/>
    <w:rsid w:val="00842C4E"/>
    <w:rsid w:val="00850BB7"/>
    <w:rsid w:val="008B023E"/>
    <w:rsid w:val="009106ED"/>
    <w:rsid w:val="00974710"/>
    <w:rsid w:val="009A015D"/>
    <w:rsid w:val="00A97E72"/>
    <w:rsid w:val="00BE05E2"/>
    <w:rsid w:val="00C26BC7"/>
    <w:rsid w:val="00D44E36"/>
    <w:rsid w:val="00D84971"/>
    <w:rsid w:val="00E00381"/>
    <w:rsid w:val="00EA091C"/>
    <w:rsid w:val="00F20B6C"/>
    <w:rsid w:val="00F543D8"/>
    <w:rsid w:val="00F9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B3A"/>
  <w15:chartTrackingRefBased/>
  <w15:docId w15:val="{6F27D932-BCDD-4F97-969D-2E47DAE0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562"/>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16B40"/>
    <w:rPr>
      <w:color w:val="0563C1" w:themeColor="hyperlink"/>
      <w:u w:val="single"/>
    </w:rPr>
  </w:style>
  <w:style w:type="character" w:styleId="UnresolvedMention">
    <w:name w:val="Unresolved Mention"/>
    <w:basedOn w:val="DefaultParagraphFont"/>
    <w:uiPriority w:val="99"/>
    <w:semiHidden/>
    <w:unhideWhenUsed/>
    <w:rsid w:val="00316B40"/>
    <w:rPr>
      <w:color w:val="605E5C"/>
      <w:shd w:val="clear" w:color="auto" w:fill="E1DFDD"/>
    </w:rPr>
  </w:style>
  <w:style w:type="paragraph" w:styleId="ListParagraph">
    <w:name w:val="List Paragraph"/>
    <w:basedOn w:val="Normal"/>
    <w:uiPriority w:val="34"/>
    <w:qFormat/>
    <w:rsid w:val="00F97074"/>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066">
      <w:bodyDiv w:val="1"/>
      <w:marLeft w:val="0"/>
      <w:marRight w:val="0"/>
      <w:marTop w:val="0"/>
      <w:marBottom w:val="0"/>
      <w:divBdr>
        <w:top w:val="none" w:sz="0" w:space="0" w:color="auto"/>
        <w:left w:val="none" w:sz="0" w:space="0" w:color="auto"/>
        <w:bottom w:val="none" w:sz="0" w:space="0" w:color="auto"/>
        <w:right w:val="none" w:sz="0" w:space="0" w:color="auto"/>
      </w:divBdr>
    </w:div>
    <w:div w:id="519055189">
      <w:bodyDiv w:val="1"/>
      <w:marLeft w:val="0"/>
      <w:marRight w:val="0"/>
      <w:marTop w:val="0"/>
      <w:marBottom w:val="0"/>
      <w:divBdr>
        <w:top w:val="none" w:sz="0" w:space="0" w:color="auto"/>
        <w:left w:val="none" w:sz="0" w:space="0" w:color="auto"/>
        <w:bottom w:val="none" w:sz="0" w:space="0" w:color="auto"/>
        <w:right w:val="none" w:sz="0" w:space="0" w:color="auto"/>
      </w:divBdr>
    </w:div>
    <w:div w:id="2099010832">
      <w:bodyDiv w:val="1"/>
      <w:marLeft w:val="0"/>
      <w:marRight w:val="0"/>
      <w:marTop w:val="0"/>
      <w:marBottom w:val="0"/>
      <w:divBdr>
        <w:top w:val="none" w:sz="0" w:space="0" w:color="auto"/>
        <w:left w:val="none" w:sz="0" w:space="0" w:color="auto"/>
        <w:bottom w:val="none" w:sz="0" w:space="0" w:color="auto"/>
        <w:right w:val="none" w:sz="0" w:space="0" w:color="auto"/>
      </w:divBdr>
    </w:div>
    <w:div w:id="21391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nisteecountydemocrat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Helge</dc:creator>
  <cp:keywords/>
  <dc:description/>
  <cp:lastModifiedBy>Lee Trucks</cp:lastModifiedBy>
  <cp:revision>2</cp:revision>
  <dcterms:created xsi:type="dcterms:W3CDTF">2024-01-31T19:24:00Z</dcterms:created>
  <dcterms:modified xsi:type="dcterms:W3CDTF">2024-01-31T19:24:00Z</dcterms:modified>
</cp:coreProperties>
</file>